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40C08" w14:textId="77777777" w:rsidR="0094030C" w:rsidRDefault="0094030C" w:rsidP="0094030C">
      <w:pPr>
        <w:rPr>
          <w:rFonts w:ascii="宋体" w:eastAsia="宋体" w:hAnsi="宋体" w:cs="宋体"/>
          <w:sz w:val="28"/>
          <w:szCs w:val="28"/>
        </w:rPr>
      </w:pPr>
      <w:r>
        <w:rPr>
          <w:rFonts w:ascii="宋体" w:eastAsia="宋体" w:hAnsi="宋体" w:cs="宋体" w:hint="eastAsia"/>
          <w:sz w:val="28"/>
          <w:szCs w:val="28"/>
        </w:rPr>
        <w:t>附件2</w:t>
      </w:r>
    </w:p>
    <w:p w14:paraId="16AE5198" w14:textId="77777777" w:rsidR="0094030C" w:rsidRDefault="0094030C" w:rsidP="0094030C"/>
    <w:p w14:paraId="387D0105" w14:textId="77777777" w:rsidR="0094030C" w:rsidRDefault="0094030C" w:rsidP="0094030C">
      <w:pPr>
        <w:spacing w:line="240" w:lineRule="atLeast"/>
        <w:jc w:val="center"/>
        <w:rPr>
          <w:rFonts w:ascii="宋体" w:eastAsia="宋体" w:hAnsi="宋体" w:cs="Times New Roman"/>
          <w:b/>
          <w:sz w:val="44"/>
          <w:szCs w:val="44"/>
        </w:rPr>
      </w:pPr>
      <w:bookmarkStart w:id="0" w:name="_GoBack"/>
      <w:r>
        <w:rPr>
          <w:rFonts w:ascii="宋体" w:eastAsia="宋体" w:hAnsi="宋体" w:cs="Times New Roman" w:hint="eastAsia"/>
          <w:b/>
          <w:sz w:val="44"/>
          <w:szCs w:val="44"/>
        </w:rPr>
        <w:t>商水县加快农产品上行工作措施</w:t>
      </w:r>
    </w:p>
    <w:bookmarkEnd w:id="0"/>
    <w:p w14:paraId="2E9CFDA0" w14:textId="77777777" w:rsidR="0094030C" w:rsidRDefault="0094030C" w:rsidP="0094030C">
      <w:pPr>
        <w:spacing w:line="240" w:lineRule="atLeast"/>
        <w:rPr>
          <w:rFonts w:ascii="宋体" w:eastAsia="宋体" w:hAnsi="宋体" w:cs="Times New Roman"/>
          <w:b/>
          <w:sz w:val="13"/>
          <w:szCs w:val="13"/>
        </w:rPr>
      </w:pPr>
    </w:p>
    <w:p w14:paraId="57BAB0AD"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根据《国务院办公厅关于促进农村电子商务加快发展的指导意见》、《国家电子商务进农村综合示范项目》、《商水县电子商务进农村示范县创建实施方案》和《商水县加快农村电商发展实施意见》等文件精神，结合我县农村电商发展实际，特制订农产品上行实施方案。</w:t>
      </w:r>
    </w:p>
    <w:p w14:paraId="3018B69D" w14:textId="77777777" w:rsidR="0094030C" w:rsidRDefault="0094030C" w:rsidP="0094030C">
      <w:pPr>
        <w:spacing w:beforeLines="50" w:before="156" w:afterLines="50" w:after="156"/>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t>一、总体思路</w:t>
      </w:r>
    </w:p>
    <w:p w14:paraId="3F226FBD"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依托商水县电子商务进农村综合示范工作，推动城乡居民创新、创业、创收，促进农特产品上行，带动农村经济发展，完善农村现代商贸流通体系。通过“一个中心、两大体系、三个服务、四大保障”，打造基本成熟的“互联网+县域特色经济”的新业态。“一个中心”即以“农产品上行”为中心；“两大体系”即打造“品牌体系、营销体系”，吸引并培育电商人才，挖掘打造本地产品；“三个服务”即建立“品牌培育服务、电商公共服务、平台运营服务”三大服务体系，优化商水县本地电子商务创新创业运行环境；“四大保障”即强化“市场主体培育保障、电商人才培训保障、电商品牌培养推广保障、政策支撑保障”，让农村电商发展惠及更多重点贫困村和贫困户。</w:t>
      </w:r>
    </w:p>
    <w:p w14:paraId="2725832C" w14:textId="77777777" w:rsidR="0094030C" w:rsidRDefault="0094030C" w:rsidP="0094030C">
      <w:pPr>
        <w:spacing w:beforeLines="50" w:before="156" w:afterLines="50" w:after="156"/>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lastRenderedPageBreak/>
        <w:t>二、基本原则</w:t>
      </w:r>
    </w:p>
    <w:p w14:paraId="6525FCD5"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一）市场主导，政府扶持。坚持市场主导原则，加强示范引导、统筹协调、政策支持和环境改善。成立农特产品上行工作领导小组，充分调动农业、畜牧业、金融业、交通运输业、供销、邮政、通信等行业广泛参与和支持农产品上行的积极性，建立政府与企业间的良性互动机制。</w:t>
      </w:r>
    </w:p>
    <w:p w14:paraId="7D616D03"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 xml:space="preserve">（二）统筹规划，创新发展。坚持规划先行原则，充分利用现有资源，建立和完善农村商务信息应用和共享机制，实现互联互通和资源共享。围绕“农产品进城”和“工业品下乡”两个关键点，不断完善体制机制，整合内外资源，打通上下行通道，着力推进农产品上行，加快脱贫攻坚步伐。 </w:t>
      </w:r>
    </w:p>
    <w:p w14:paraId="1DA0130A"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（三）突出特色，重点培育。坚持突出特色原则，重点培育具有地方特色和区域优势的产业。充分发挥我县</w:t>
      </w:r>
      <w:r>
        <w:rPr>
          <w:rFonts w:ascii="仿宋" w:eastAsia="仿宋" w:hAnsi="仿宋" w:cs="仿宋" w:hint="eastAsia"/>
          <w:color w:val="000000"/>
          <w:sz w:val="32"/>
          <w:szCs w:val="32"/>
        </w:rPr>
        <w:t>有黑色</w:t>
      </w:r>
      <w:proofErr w:type="gramStart"/>
      <w:r>
        <w:rPr>
          <w:rFonts w:ascii="仿宋" w:eastAsia="仿宋" w:hAnsi="仿宋" w:cs="仿宋" w:hint="eastAsia"/>
          <w:color w:val="000000"/>
          <w:sz w:val="32"/>
          <w:szCs w:val="32"/>
        </w:rPr>
        <w:t>农庄黑</w:t>
      </w:r>
      <w:proofErr w:type="gramEnd"/>
      <w:r>
        <w:rPr>
          <w:rFonts w:ascii="仿宋" w:eastAsia="仿宋" w:hAnsi="仿宋" w:cs="仿宋" w:hint="eastAsia"/>
          <w:color w:val="000000"/>
          <w:sz w:val="32"/>
          <w:szCs w:val="32"/>
        </w:rPr>
        <w:t>五谷系列、邓城猪蹄、周家口牛肉、渔网编织、</w:t>
      </w:r>
      <w:proofErr w:type="gramStart"/>
      <w:r>
        <w:rPr>
          <w:rFonts w:ascii="仿宋" w:eastAsia="仿宋" w:hAnsi="仿宋" w:cs="仿宋" w:hint="eastAsia"/>
          <w:color w:val="000000"/>
          <w:sz w:val="32"/>
          <w:szCs w:val="32"/>
        </w:rPr>
        <w:t>练集变蛋</w:t>
      </w:r>
      <w:proofErr w:type="gramEnd"/>
      <w:r>
        <w:rPr>
          <w:rFonts w:ascii="仿宋" w:eastAsia="仿宋" w:hAnsi="仿宋" w:cs="仿宋" w:hint="eastAsia"/>
          <w:color w:val="000000"/>
          <w:sz w:val="32"/>
          <w:szCs w:val="32"/>
        </w:rPr>
        <w:t>、张明辣椒、胡吉粉条、平店玫瑰等特色产业（品）</w:t>
      </w:r>
      <w:r>
        <w:rPr>
          <w:rFonts w:ascii="仿宋" w:eastAsia="仿宋" w:hAnsi="仿宋" w:cs="仿宋" w:hint="eastAsia"/>
          <w:kern w:val="0"/>
          <w:sz w:val="32"/>
          <w:szCs w:val="32"/>
          <w:lang w:bidi="ar"/>
        </w:rPr>
        <w:t>特色产业优势，做好“富硒”、“绿色”“有机”等文章，完善产业链，打造生态圈，大力培育和帮扶农业龙头企业</w:t>
      </w:r>
      <w:proofErr w:type="gramStart"/>
      <w:r>
        <w:rPr>
          <w:rFonts w:ascii="仿宋" w:eastAsia="仿宋" w:hAnsi="仿宋" w:cs="仿宋" w:hint="eastAsia"/>
          <w:kern w:val="0"/>
          <w:sz w:val="32"/>
          <w:szCs w:val="32"/>
          <w:lang w:bidi="ar"/>
        </w:rPr>
        <w:t>扩大网商规模</w:t>
      </w:r>
      <w:proofErr w:type="gramEnd"/>
      <w:r>
        <w:rPr>
          <w:rFonts w:ascii="仿宋" w:eastAsia="仿宋" w:hAnsi="仿宋" w:cs="仿宋" w:hint="eastAsia"/>
          <w:kern w:val="0"/>
          <w:sz w:val="32"/>
          <w:szCs w:val="32"/>
          <w:lang w:bidi="ar"/>
        </w:rPr>
        <w:t>，优先选择农民急需、受益面广、竞争优势明显的行业和产品为主打，取得突破后在全县范围内以点带面、全面推广。</w:t>
      </w:r>
    </w:p>
    <w:p w14:paraId="21071F5B" w14:textId="77777777" w:rsidR="0094030C" w:rsidRDefault="0094030C" w:rsidP="0094030C">
      <w:pPr>
        <w:spacing w:beforeLines="50" w:before="156" w:afterLines="50" w:after="156"/>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t>三、目标任务</w:t>
      </w:r>
    </w:p>
    <w:p w14:paraId="294AACCB"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lastRenderedPageBreak/>
        <w:t>1、农产品质</w:t>
      </w:r>
      <w:proofErr w:type="gramStart"/>
      <w:r>
        <w:rPr>
          <w:rStyle w:val="a7"/>
          <w:rFonts w:ascii="仿宋" w:eastAsia="仿宋" w:hAnsi="仿宋" w:cs="仿宋" w:hint="eastAsia"/>
          <w:kern w:val="0"/>
          <w:sz w:val="32"/>
          <w:szCs w:val="32"/>
          <w:lang w:bidi="ar"/>
        </w:rPr>
        <w:t>量安全</w:t>
      </w:r>
      <w:proofErr w:type="gramEnd"/>
      <w:r>
        <w:rPr>
          <w:rStyle w:val="a7"/>
          <w:rFonts w:ascii="仿宋" w:eastAsia="仿宋" w:hAnsi="仿宋" w:cs="仿宋" w:hint="eastAsia"/>
          <w:kern w:val="0"/>
          <w:sz w:val="32"/>
          <w:szCs w:val="32"/>
          <w:lang w:bidi="ar"/>
        </w:rPr>
        <w:t>保障体系建设。</w:t>
      </w:r>
      <w:r>
        <w:rPr>
          <w:rFonts w:ascii="仿宋" w:eastAsia="仿宋" w:hAnsi="仿宋" w:cs="仿宋" w:hint="eastAsia"/>
          <w:kern w:val="0"/>
          <w:sz w:val="32"/>
          <w:szCs w:val="32"/>
          <w:lang w:bidi="ar"/>
        </w:rPr>
        <w:t>建立健全农业标准、技术服务、农特产品质检及认证体系，建立追溯管理运行制度，搭建和使用信息化追溯平台，加强对农特产品生产及流通全过程的监督管理。强化市场准入，严格把好农特产品入市交易关，形成完善的农特产</w:t>
      </w:r>
      <w:proofErr w:type="gramStart"/>
      <w:r>
        <w:rPr>
          <w:rFonts w:ascii="仿宋" w:eastAsia="仿宋" w:hAnsi="仿宋" w:cs="仿宋" w:hint="eastAsia"/>
          <w:kern w:val="0"/>
          <w:sz w:val="32"/>
          <w:szCs w:val="32"/>
          <w:lang w:bidi="ar"/>
        </w:rPr>
        <w:t>品安全</w:t>
      </w:r>
      <w:proofErr w:type="gramEnd"/>
      <w:r>
        <w:rPr>
          <w:rFonts w:ascii="仿宋" w:eastAsia="仿宋" w:hAnsi="仿宋" w:cs="仿宋" w:hint="eastAsia"/>
          <w:kern w:val="0"/>
          <w:sz w:val="32"/>
          <w:szCs w:val="32"/>
          <w:lang w:bidi="ar"/>
        </w:rPr>
        <w:t>质量保证体系。扶持我县各类产品的品牌培育工作，对年度内取得公共品牌、SC、无公害、绿色、有机、国家地理标志等认证的经营主体，依据《商水县扶持电子商务产业发展促进办法》分别给予资金补贴。（牵头单位：商务办；配合单位：农牧局、市场监督管理局）</w:t>
      </w:r>
    </w:p>
    <w:p w14:paraId="30D3AD35"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2、农产品电子商务营销服务体系建设。</w:t>
      </w:r>
      <w:r>
        <w:rPr>
          <w:rFonts w:ascii="仿宋" w:eastAsia="仿宋" w:hAnsi="仿宋" w:cs="仿宋" w:hint="eastAsia"/>
          <w:kern w:val="0"/>
          <w:sz w:val="32"/>
          <w:szCs w:val="32"/>
          <w:lang w:bidi="ar"/>
        </w:rPr>
        <w:t>以县级农村电子商务公共服务中心为载体，整合县域资源，建立健全电子商务营销服务体系，提供农特产</w:t>
      </w:r>
      <w:proofErr w:type="gramStart"/>
      <w:r>
        <w:rPr>
          <w:rFonts w:ascii="仿宋" w:eastAsia="仿宋" w:hAnsi="仿宋" w:cs="仿宋" w:hint="eastAsia"/>
          <w:kern w:val="0"/>
          <w:sz w:val="32"/>
          <w:szCs w:val="32"/>
          <w:lang w:bidi="ar"/>
        </w:rPr>
        <w:t>品品牌</w:t>
      </w:r>
      <w:proofErr w:type="gramEnd"/>
      <w:r>
        <w:rPr>
          <w:rFonts w:ascii="仿宋" w:eastAsia="仿宋" w:hAnsi="仿宋" w:cs="仿宋" w:hint="eastAsia"/>
          <w:kern w:val="0"/>
          <w:sz w:val="32"/>
          <w:szCs w:val="32"/>
          <w:lang w:bidi="ar"/>
        </w:rPr>
        <w:t>策划、包装设计、视频拍摄、代运营、运营推广、第三方平台对接、分销体系建设等服务（政策扶持阶段为免费服务），实现农</w:t>
      </w:r>
      <w:proofErr w:type="gramStart"/>
      <w:r>
        <w:rPr>
          <w:rFonts w:ascii="仿宋" w:eastAsia="仿宋" w:hAnsi="仿宋" w:cs="仿宋" w:hint="eastAsia"/>
          <w:kern w:val="0"/>
          <w:sz w:val="32"/>
          <w:szCs w:val="32"/>
          <w:lang w:bidi="ar"/>
        </w:rPr>
        <w:t>特产品存得</w:t>
      </w:r>
      <w:proofErr w:type="gramEnd"/>
      <w:r>
        <w:rPr>
          <w:rFonts w:ascii="仿宋" w:eastAsia="仿宋" w:hAnsi="仿宋" w:cs="仿宋" w:hint="eastAsia"/>
          <w:kern w:val="0"/>
          <w:sz w:val="32"/>
          <w:szCs w:val="32"/>
          <w:lang w:bidi="ar"/>
        </w:rPr>
        <w:t>住、运得出、卖得掉、赚得到。</w:t>
      </w:r>
    </w:p>
    <w:p w14:paraId="43A88C57"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（1）重点打造“商善若水”品牌建设。利用淘宝、京东、天猫、</w:t>
      </w:r>
      <w:proofErr w:type="gramStart"/>
      <w:r>
        <w:rPr>
          <w:rFonts w:ascii="仿宋" w:eastAsia="仿宋" w:hAnsi="仿宋" w:cs="仿宋" w:hint="eastAsia"/>
          <w:kern w:val="0"/>
          <w:sz w:val="32"/>
          <w:szCs w:val="32"/>
          <w:lang w:bidi="ar"/>
        </w:rPr>
        <w:t>邮乐购、寻秦集</w:t>
      </w:r>
      <w:proofErr w:type="gramEnd"/>
      <w:r>
        <w:rPr>
          <w:rFonts w:ascii="仿宋" w:eastAsia="仿宋" w:hAnsi="仿宋" w:cs="仿宋" w:hint="eastAsia"/>
          <w:kern w:val="0"/>
          <w:sz w:val="32"/>
          <w:szCs w:val="32"/>
          <w:lang w:bidi="ar"/>
        </w:rPr>
        <w:t>、公益</w:t>
      </w:r>
      <w:proofErr w:type="gramStart"/>
      <w:r>
        <w:rPr>
          <w:rFonts w:ascii="仿宋" w:eastAsia="仿宋" w:hAnsi="仿宋" w:cs="仿宋" w:hint="eastAsia"/>
          <w:kern w:val="0"/>
          <w:sz w:val="32"/>
          <w:szCs w:val="32"/>
          <w:lang w:bidi="ar"/>
        </w:rPr>
        <w:t>中国等电商</w:t>
      </w:r>
      <w:proofErr w:type="gramEnd"/>
      <w:r>
        <w:rPr>
          <w:rFonts w:ascii="仿宋" w:eastAsia="仿宋" w:hAnsi="仿宋" w:cs="仿宋" w:hint="eastAsia"/>
          <w:kern w:val="0"/>
          <w:sz w:val="32"/>
          <w:szCs w:val="32"/>
          <w:lang w:bidi="ar"/>
        </w:rPr>
        <w:t>平台开设“商水特色馆”，引导和鼓励本地龙头企业、个人店铺、农民专业合作社、特色农产品生产加工企业线上线下同时销售，并促进农产品包装、冷藏、追溯、销售体系整体建设。</w:t>
      </w:r>
    </w:p>
    <w:p w14:paraId="341CC763"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（2）依托政府部门、行业协会等组织的信息和资源优势</w:t>
      </w:r>
      <w:proofErr w:type="gramStart"/>
      <w:r>
        <w:rPr>
          <w:rFonts w:ascii="仿宋" w:eastAsia="仿宋" w:hAnsi="仿宋" w:cs="仿宋" w:hint="eastAsia"/>
          <w:kern w:val="0"/>
          <w:sz w:val="32"/>
          <w:szCs w:val="32"/>
          <w:lang w:bidi="ar"/>
        </w:rPr>
        <w:lastRenderedPageBreak/>
        <w:t>同采同</w:t>
      </w:r>
      <w:proofErr w:type="gramEnd"/>
      <w:r>
        <w:rPr>
          <w:rFonts w:ascii="仿宋" w:eastAsia="仿宋" w:hAnsi="仿宋" w:cs="仿宋" w:hint="eastAsia"/>
          <w:kern w:val="0"/>
          <w:sz w:val="32"/>
          <w:szCs w:val="32"/>
          <w:lang w:bidi="ar"/>
        </w:rPr>
        <w:t>销，搭建流通平台，促成农</w:t>
      </w:r>
      <w:proofErr w:type="gramStart"/>
      <w:r>
        <w:rPr>
          <w:rFonts w:ascii="仿宋" w:eastAsia="仿宋" w:hAnsi="仿宋" w:cs="仿宋" w:hint="eastAsia"/>
          <w:kern w:val="0"/>
          <w:sz w:val="32"/>
          <w:szCs w:val="32"/>
          <w:lang w:bidi="ar"/>
        </w:rPr>
        <w:t>特产品线上线</w:t>
      </w:r>
      <w:proofErr w:type="gramEnd"/>
      <w:r>
        <w:rPr>
          <w:rFonts w:ascii="仿宋" w:eastAsia="仿宋" w:hAnsi="仿宋" w:cs="仿宋" w:hint="eastAsia"/>
          <w:kern w:val="0"/>
          <w:sz w:val="32"/>
          <w:szCs w:val="32"/>
          <w:lang w:bidi="ar"/>
        </w:rPr>
        <w:t>下大宗交易。</w:t>
      </w:r>
    </w:p>
    <w:p w14:paraId="4F19FC60"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（3）依托村级服务站挖掘农特产</w:t>
      </w:r>
      <w:proofErr w:type="gramStart"/>
      <w:r>
        <w:rPr>
          <w:rFonts w:ascii="仿宋" w:eastAsia="仿宋" w:hAnsi="仿宋" w:cs="仿宋" w:hint="eastAsia"/>
          <w:kern w:val="0"/>
          <w:sz w:val="32"/>
          <w:szCs w:val="32"/>
          <w:lang w:bidi="ar"/>
        </w:rPr>
        <w:t>品集中</w:t>
      </w:r>
      <w:proofErr w:type="gramEnd"/>
      <w:r>
        <w:rPr>
          <w:rFonts w:ascii="仿宋" w:eastAsia="仿宋" w:hAnsi="仿宋" w:cs="仿宋" w:hint="eastAsia"/>
          <w:kern w:val="0"/>
          <w:sz w:val="32"/>
          <w:szCs w:val="32"/>
          <w:lang w:bidi="ar"/>
        </w:rPr>
        <w:t>上行销售，村级电子商务服务站实现县域内中心村服务站全覆盖，并培训人员承担本村农产品信息的收集、整理、分析、销售等上行工作和商品下行工作。</w:t>
      </w:r>
    </w:p>
    <w:p w14:paraId="32F3DFCB"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（4）鼓励县域内农业龙头企业和电商企业建立合作，推广“农业龙头企业优质产品+实力电商企业销售渠道”模式，发挥各自优势，强</w:t>
      </w:r>
      <w:proofErr w:type="gramStart"/>
      <w:r>
        <w:rPr>
          <w:rFonts w:ascii="仿宋" w:eastAsia="仿宋" w:hAnsi="仿宋" w:cs="仿宋" w:hint="eastAsia"/>
          <w:kern w:val="0"/>
          <w:sz w:val="32"/>
          <w:szCs w:val="32"/>
          <w:lang w:bidi="ar"/>
        </w:rPr>
        <w:t>强</w:t>
      </w:r>
      <w:proofErr w:type="gramEnd"/>
      <w:r>
        <w:rPr>
          <w:rFonts w:ascii="仿宋" w:eastAsia="仿宋" w:hAnsi="仿宋" w:cs="仿宋" w:hint="eastAsia"/>
          <w:kern w:val="0"/>
          <w:sz w:val="32"/>
          <w:szCs w:val="32"/>
          <w:lang w:bidi="ar"/>
        </w:rPr>
        <w:t>联合，加快农产品上行。</w:t>
      </w:r>
    </w:p>
    <w:p w14:paraId="50DD3E52"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（5）积极推进物流体系建设，公开招标确定与政府合作的物流公司，来完善和解决县域内电商上下行问题。以政府解决核心问题来吸引更多农特产品种植大户，并促进我县脱贫攻坚工作开展。</w:t>
      </w:r>
    </w:p>
    <w:p w14:paraId="52ACA5E1"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6）积极探索跨境农村电商发展方式，培训一批跨境电商人才，鼓励企业建立农特产品进出口交易网店，同时在产品丰富、适宜电商销售的乡镇开展跨境电商业务。鼓励各类市场经营主体积极开展网络零售交易，推广“实体店+网店”创业模式，转变经营方式。</w:t>
      </w:r>
    </w:p>
    <w:p w14:paraId="44649DA0"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3、旅游电子商务销售体系建设。</w:t>
      </w:r>
      <w:r>
        <w:rPr>
          <w:rFonts w:ascii="仿宋" w:eastAsia="仿宋" w:hAnsi="仿宋" w:cs="仿宋" w:hint="eastAsia"/>
          <w:kern w:val="0"/>
          <w:sz w:val="32"/>
          <w:szCs w:val="32"/>
          <w:lang w:bidi="ar"/>
        </w:rPr>
        <w:t>加快组织旅游电子商务方面的应用，通过自主搭建旅游电子商务平台和入驻第三</w:t>
      </w:r>
      <w:proofErr w:type="gramStart"/>
      <w:r>
        <w:rPr>
          <w:rFonts w:ascii="仿宋" w:eastAsia="仿宋" w:hAnsi="仿宋" w:cs="仿宋" w:hint="eastAsia"/>
          <w:kern w:val="0"/>
          <w:sz w:val="32"/>
          <w:szCs w:val="32"/>
          <w:lang w:bidi="ar"/>
        </w:rPr>
        <w:t>方旅游</w:t>
      </w:r>
      <w:proofErr w:type="gramEnd"/>
      <w:r>
        <w:rPr>
          <w:rFonts w:ascii="仿宋" w:eastAsia="仿宋" w:hAnsi="仿宋" w:cs="仿宋" w:hint="eastAsia"/>
          <w:kern w:val="0"/>
          <w:sz w:val="32"/>
          <w:szCs w:val="32"/>
          <w:lang w:bidi="ar"/>
        </w:rPr>
        <w:t>电子商务平台的方式，构建集景点门票购买、景点介绍、租车、农特产品购买、住宿、餐饮等多元化服务功能为一体的旅游电子商务服务体系，为旅游休闲之都建设注入新的活</w:t>
      </w:r>
      <w:r>
        <w:rPr>
          <w:rFonts w:ascii="仿宋" w:eastAsia="仿宋" w:hAnsi="仿宋" w:cs="仿宋" w:hint="eastAsia"/>
          <w:kern w:val="0"/>
          <w:sz w:val="32"/>
          <w:szCs w:val="32"/>
          <w:lang w:bidi="ar"/>
        </w:rPr>
        <w:lastRenderedPageBreak/>
        <w:t xml:space="preserve">力。 </w:t>
      </w:r>
    </w:p>
    <w:p w14:paraId="62FFEAC0" w14:textId="77777777" w:rsidR="0094030C" w:rsidRDefault="0094030C" w:rsidP="0094030C">
      <w:pPr>
        <w:ind w:firstLineChars="200" w:firstLine="643"/>
        <w:rPr>
          <w:rFonts w:ascii="仿宋" w:eastAsia="仿宋" w:hAnsi="仿宋" w:cs="仿宋"/>
          <w:kern w:val="0"/>
          <w:sz w:val="32"/>
          <w:szCs w:val="32"/>
          <w:lang w:bidi="ar"/>
        </w:rPr>
      </w:pPr>
      <w:r>
        <w:rPr>
          <w:rFonts w:ascii="仿宋" w:eastAsia="仿宋" w:hAnsi="仿宋" w:cs="仿宋" w:hint="eastAsia"/>
          <w:b/>
          <w:bCs/>
          <w:kern w:val="0"/>
          <w:sz w:val="32"/>
          <w:szCs w:val="32"/>
          <w:lang w:bidi="ar"/>
        </w:rPr>
        <w:t>4、电商创业者孵化体系建设。</w:t>
      </w:r>
      <w:r>
        <w:rPr>
          <w:rFonts w:ascii="仿宋" w:eastAsia="仿宋" w:hAnsi="仿宋" w:cs="仿宋" w:hint="eastAsia"/>
          <w:kern w:val="0"/>
          <w:sz w:val="32"/>
          <w:szCs w:val="32"/>
          <w:lang w:bidi="ar"/>
        </w:rPr>
        <w:t>充分发挥商务、农业、人社、邮政、供销、团县委、妇联等部门作用，形成合力，支持各类有志从事电子商务的人群（城乡大学毕业生、待业青年、返乡务工人员、退伍军人、贫困人员、妇女以及具有一定劳动能力的残障人士等）进行创业、就业，壮大农产品上行创业从业群体。</w:t>
      </w:r>
    </w:p>
    <w:p w14:paraId="0EDDA99C" w14:textId="77777777" w:rsidR="0094030C" w:rsidRDefault="0094030C" w:rsidP="0094030C">
      <w:pPr>
        <w:ind w:firstLineChars="200" w:firstLine="643"/>
        <w:rPr>
          <w:rFonts w:ascii="仿宋" w:eastAsia="仿宋" w:hAnsi="仿宋" w:cs="仿宋"/>
          <w:kern w:val="0"/>
          <w:sz w:val="32"/>
          <w:szCs w:val="32"/>
          <w:lang w:bidi="ar"/>
        </w:rPr>
      </w:pPr>
      <w:r>
        <w:rPr>
          <w:rFonts w:ascii="仿宋" w:eastAsia="仿宋" w:hAnsi="仿宋" w:cs="仿宋" w:hint="eastAsia"/>
          <w:b/>
          <w:bCs/>
          <w:kern w:val="0"/>
          <w:sz w:val="32"/>
          <w:szCs w:val="32"/>
          <w:lang w:bidi="ar"/>
        </w:rPr>
        <w:t>5、农特产</w:t>
      </w:r>
      <w:proofErr w:type="gramStart"/>
      <w:r>
        <w:rPr>
          <w:rFonts w:ascii="仿宋" w:eastAsia="仿宋" w:hAnsi="仿宋" w:cs="仿宋" w:hint="eastAsia"/>
          <w:b/>
          <w:bCs/>
          <w:kern w:val="0"/>
          <w:sz w:val="32"/>
          <w:szCs w:val="32"/>
          <w:lang w:bidi="ar"/>
        </w:rPr>
        <w:t>品品牌</w:t>
      </w:r>
      <w:proofErr w:type="gramEnd"/>
      <w:r>
        <w:rPr>
          <w:rFonts w:ascii="仿宋" w:eastAsia="仿宋" w:hAnsi="仿宋" w:cs="仿宋" w:hint="eastAsia"/>
          <w:b/>
          <w:bCs/>
          <w:kern w:val="0"/>
          <w:sz w:val="32"/>
          <w:szCs w:val="32"/>
          <w:lang w:bidi="ar"/>
        </w:rPr>
        <w:t>体系建设。</w:t>
      </w:r>
      <w:r>
        <w:rPr>
          <w:rFonts w:ascii="仿宋" w:eastAsia="仿宋" w:hAnsi="仿宋" w:cs="仿宋" w:hint="eastAsia"/>
          <w:kern w:val="0"/>
          <w:sz w:val="32"/>
          <w:szCs w:val="32"/>
          <w:lang w:bidi="ar"/>
        </w:rPr>
        <w:t>加快实施农产品品牌战略，创建名、优、新、</w:t>
      </w:r>
      <w:proofErr w:type="gramStart"/>
      <w:r>
        <w:rPr>
          <w:rFonts w:ascii="仿宋" w:eastAsia="仿宋" w:hAnsi="仿宋" w:cs="仿宋" w:hint="eastAsia"/>
          <w:kern w:val="0"/>
          <w:sz w:val="32"/>
          <w:szCs w:val="32"/>
          <w:lang w:bidi="ar"/>
        </w:rPr>
        <w:t>特</w:t>
      </w:r>
      <w:proofErr w:type="gramEnd"/>
      <w:r>
        <w:rPr>
          <w:rFonts w:ascii="仿宋" w:eastAsia="仿宋" w:hAnsi="仿宋" w:cs="仿宋" w:hint="eastAsia"/>
          <w:kern w:val="0"/>
          <w:sz w:val="32"/>
          <w:szCs w:val="32"/>
          <w:lang w:bidi="ar"/>
        </w:rPr>
        <w:t>农产品品牌。大力推进无公害农产品、绿色食品、有机农产品和农产品地理标志认证“三品一标”工程建设，把“三品一标”和农产品公共品牌列入品牌创建重点，积极申报绿色农产品和实施原产地保护，扩大品牌知名度和影响力。加强农产品质量管理，建立健全农产品质量标准体系和认证管理制度，大力推行农产品标准化生产，做到质量有标准、生产有规程、产品有标志、市场有监测。整合县内名、特、优农产品资源，建立产品资源库，着力推介</w:t>
      </w:r>
      <w:r>
        <w:rPr>
          <w:rFonts w:ascii="仿宋" w:eastAsia="仿宋" w:hAnsi="仿宋" w:cs="仿宋" w:hint="eastAsia"/>
          <w:color w:val="000000"/>
          <w:sz w:val="32"/>
          <w:szCs w:val="32"/>
        </w:rPr>
        <w:t>黑色</w:t>
      </w:r>
      <w:proofErr w:type="gramStart"/>
      <w:r>
        <w:rPr>
          <w:rFonts w:ascii="仿宋" w:eastAsia="仿宋" w:hAnsi="仿宋" w:cs="仿宋" w:hint="eastAsia"/>
          <w:color w:val="000000"/>
          <w:sz w:val="32"/>
          <w:szCs w:val="32"/>
        </w:rPr>
        <w:t>农庄黑</w:t>
      </w:r>
      <w:proofErr w:type="gramEnd"/>
      <w:r>
        <w:rPr>
          <w:rFonts w:ascii="仿宋" w:eastAsia="仿宋" w:hAnsi="仿宋" w:cs="仿宋" w:hint="eastAsia"/>
          <w:color w:val="000000"/>
          <w:sz w:val="32"/>
          <w:szCs w:val="32"/>
        </w:rPr>
        <w:t>五谷系列、邓城猪蹄、周家口牛肉、渔网编织、</w:t>
      </w:r>
      <w:proofErr w:type="gramStart"/>
      <w:r>
        <w:rPr>
          <w:rFonts w:ascii="仿宋" w:eastAsia="仿宋" w:hAnsi="仿宋" w:cs="仿宋" w:hint="eastAsia"/>
          <w:color w:val="000000"/>
          <w:sz w:val="32"/>
          <w:szCs w:val="32"/>
        </w:rPr>
        <w:t>练集变蛋</w:t>
      </w:r>
      <w:proofErr w:type="gramEnd"/>
      <w:r>
        <w:rPr>
          <w:rFonts w:ascii="仿宋" w:eastAsia="仿宋" w:hAnsi="仿宋" w:cs="仿宋" w:hint="eastAsia"/>
          <w:color w:val="000000"/>
          <w:sz w:val="32"/>
          <w:szCs w:val="32"/>
        </w:rPr>
        <w:t>、张明辣椒、胡吉粉条</w:t>
      </w:r>
      <w:r>
        <w:rPr>
          <w:rFonts w:ascii="仿宋" w:eastAsia="仿宋" w:hAnsi="仿宋" w:cs="仿宋" w:hint="eastAsia"/>
          <w:kern w:val="0"/>
          <w:sz w:val="32"/>
          <w:szCs w:val="32"/>
          <w:lang w:bidi="ar"/>
        </w:rPr>
        <w:t>等有品牌、有包装、有规模、有市场的商水特色农产品，供电子商务创业者进行网上销售。</w:t>
      </w:r>
    </w:p>
    <w:p w14:paraId="68C081B0" w14:textId="77777777" w:rsidR="0094030C" w:rsidRDefault="0094030C" w:rsidP="0094030C">
      <w:pPr>
        <w:ind w:firstLineChars="200" w:firstLine="643"/>
        <w:rPr>
          <w:rFonts w:ascii="仿宋" w:eastAsia="仿宋" w:hAnsi="仿宋" w:cs="仿宋"/>
          <w:kern w:val="0"/>
          <w:sz w:val="32"/>
          <w:szCs w:val="32"/>
          <w:lang w:bidi="ar"/>
        </w:rPr>
      </w:pPr>
      <w:r>
        <w:rPr>
          <w:rFonts w:ascii="仿宋" w:eastAsia="仿宋" w:hAnsi="仿宋" w:cs="仿宋" w:hint="eastAsia"/>
          <w:b/>
          <w:bCs/>
          <w:kern w:val="0"/>
          <w:sz w:val="32"/>
          <w:szCs w:val="32"/>
          <w:lang w:bidi="ar"/>
        </w:rPr>
        <w:t>6、农产品上行推广体系建设。</w:t>
      </w:r>
      <w:r>
        <w:rPr>
          <w:rFonts w:ascii="仿宋" w:eastAsia="仿宋" w:hAnsi="仿宋" w:cs="仿宋" w:hint="eastAsia"/>
          <w:kern w:val="0"/>
          <w:sz w:val="32"/>
          <w:szCs w:val="32"/>
          <w:lang w:bidi="ar"/>
        </w:rPr>
        <w:t>充分利用</w:t>
      </w:r>
      <w:proofErr w:type="gramStart"/>
      <w:r>
        <w:rPr>
          <w:rFonts w:ascii="仿宋" w:eastAsia="仿宋" w:hAnsi="仿宋" w:cs="仿宋" w:hint="eastAsia"/>
          <w:kern w:val="0"/>
          <w:sz w:val="32"/>
          <w:szCs w:val="32"/>
          <w:lang w:bidi="ar"/>
        </w:rPr>
        <w:t>好农高</w:t>
      </w:r>
      <w:proofErr w:type="gramEnd"/>
      <w:r>
        <w:rPr>
          <w:rFonts w:ascii="仿宋" w:eastAsia="仿宋" w:hAnsi="仿宋" w:cs="仿宋" w:hint="eastAsia"/>
          <w:kern w:val="0"/>
          <w:sz w:val="32"/>
          <w:szCs w:val="32"/>
          <w:lang w:bidi="ar"/>
        </w:rPr>
        <w:t>会、招商会、展销会等平台，打造良好区域公共品牌形象，并利用媒体广告、网络营销、专题报道以及公共关系等多种促销手段，</w:t>
      </w:r>
      <w:r>
        <w:rPr>
          <w:rFonts w:ascii="仿宋" w:eastAsia="仿宋" w:hAnsi="仿宋" w:cs="仿宋" w:hint="eastAsia"/>
          <w:kern w:val="0"/>
          <w:sz w:val="32"/>
          <w:szCs w:val="32"/>
          <w:lang w:bidi="ar"/>
        </w:rPr>
        <w:lastRenderedPageBreak/>
        <w:t>进行县域公共品牌宣传，提高公众对商水本地品牌形象的认知度和美誉度。同时还要重视现代物流新业态，广泛运用现代配送体系、电子商务等方式，开展网上展示和网上洽谈，增强信息沟通，搞好产销对接，以区域公共品牌的有效运作不断提升品牌价值，扩大知名度。</w:t>
      </w:r>
    </w:p>
    <w:p w14:paraId="3C3C29BC" w14:textId="77777777" w:rsidR="0094030C" w:rsidRDefault="0094030C" w:rsidP="0094030C">
      <w:pPr>
        <w:spacing w:beforeLines="50" w:before="156" w:afterLines="50" w:after="156"/>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t>四、上行实施方案各单位主要职责</w:t>
      </w:r>
    </w:p>
    <w:p w14:paraId="6B19E13E"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1.商务局：</w:t>
      </w:r>
      <w:r>
        <w:rPr>
          <w:rFonts w:ascii="仿宋" w:eastAsia="仿宋" w:hAnsi="仿宋" w:cs="仿宋" w:hint="eastAsia"/>
          <w:kern w:val="0"/>
          <w:sz w:val="32"/>
          <w:szCs w:val="32"/>
          <w:lang w:bidi="ar"/>
        </w:rPr>
        <w:t>负责领导小组办公室的日常工作；负责推动县级仓储中心建设；负责推进企业间农产品电子商务交易、网络零售、团购、电子商务服务业等业态发展；开展农产品上行交易数据统计、监测和分析，指导全县农产品农村电商发展；牵头推进各行业电子商务应用，牵头做好电子商务市场监管，协调配送、支付、技术、认证等配套行业发展；受理、审核电子商务产业发展扶持政策资金；负责做好农产品上行工作的日常管理、项目申报、综合协调和电子商务的推广培训等工作；协助推进农产品上行的其他工作。</w:t>
      </w:r>
    </w:p>
    <w:p w14:paraId="5AE30075"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2.农业局：</w:t>
      </w:r>
      <w:r>
        <w:rPr>
          <w:rFonts w:ascii="仿宋" w:eastAsia="仿宋" w:hAnsi="仿宋" w:cs="仿宋" w:hint="eastAsia"/>
          <w:kern w:val="0"/>
          <w:sz w:val="32"/>
          <w:szCs w:val="32"/>
          <w:lang w:bidi="ar"/>
        </w:rPr>
        <w:t>负责做好全县果品企业、冷库、农民合作社电子商务的规范指导、推广技术指导和扶持培育工作；负责农产品从种植环节到进入市场或生产加工企业前的质量安全监督管理；负责全县农特产品的品牌培育推广工作，协助推进农产品上行的其他工作。</w:t>
      </w:r>
    </w:p>
    <w:p w14:paraId="519568F0"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3.市场监督管理局：</w:t>
      </w:r>
      <w:r>
        <w:rPr>
          <w:rFonts w:ascii="仿宋" w:eastAsia="仿宋" w:hAnsi="仿宋" w:cs="仿宋" w:hint="eastAsia"/>
          <w:kern w:val="0"/>
          <w:sz w:val="32"/>
          <w:szCs w:val="32"/>
          <w:lang w:bidi="ar"/>
        </w:rPr>
        <w:t>负责做好对涉农电子商务企业（网店）的登记、公共</w:t>
      </w:r>
      <w:proofErr w:type="gramStart"/>
      <w:r>
        <w:rPr>
          <w:rFonts w:ascii="仿宋" w:eastAsia="仿宋" w:hAnsi="仿宋" w:cs="仿宋" w:hint="eastAsia"/>
          <w:kern w:val="0"/>
          <w:sz w:val="32"/>
          <w:szCs w:val="32"/>
          <w:lang w:bidi="ar"/>
        </w:rPr>
        <w:t>品牌品牌</w:t>
      </w:r>
      <w:proofErr w:type="gramEnd"/>
      <w:r>
        <w:rPr>
          <w:rFonts w:ascii="仿宋" w:eastAsia="仿宋" w:hAnsi="仿宋" w:cs="仿宋" w:hint="eastAsia"/>
          <w:kern w:val="0"/>
          <w:sz w:val="32"/>
          <w:szCs w:val="32"/>
          <w:lang w:bidi="ar"/>
        </w:rPr>
        <w:t>注册建设工作；负责网络商品交</w:t>
      </w:r>
      <w:r>
        <w:rPr>
          <w:rFonts w:ascii="仿宋" w:eastAsia="仿宋" w:hAnsi="仿宋" w:cs="仿宋" w:hint="eastAsia"/>
          <w:kern w:val="0"/>
          <w:sz w:val="32"/>
          <w:szCs w:val="32"/>
          <w:lang w:bidi="ar"/>
        </w:rPr>
        <w:lastRenderedPageBreak/>
        <w:t>易和服务的市场监管，查处网络商品交易和服务的各类不正当竞争、公共品牌侵权、假冒伪劣等违法行为；负责组织对商品质量的监督检查，组织协调依法查处生产和经销假冒伪劣商品等违法行为。加强和企业的沟通联系，及时帮助解决其发展中遇到的困难和问题；协助推进农产品上行的其他工作。</w:t>
      </w:r>
    </w:p>
    <w:p w14:paraId="6BE79042"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4.旅游局：</w:t>
      </w:r>
      <w:r>
        <w:rPr>
          <w:rFonts w:ascii="仿宋" w:eastAsia="仿宋" w:hAnsi="仿宋" w:cs="仿宋" w:hint="eastAsia"/>
          <w:kern w:val="0"/>
          <w:sz w:val="32"/>
          <w:szCs w:val="32"/>
          <w:lang w:bidi="ar"/>
        </w:rPr>
        <w:t>加快组织旅游电子商务方面的应用，通过自主搭建旅游电子商务平台和入驻第三</w:t>
      </w:r>
      <w:proofErr w:type="gramStart"/>
      <w:r>
        <w:rPr>
          <w:rFonts w:ascii="仿宋" w:eastAsia="仿宋" w:hAnsi="仿宋" w:cs="仿宋" w:hint="eastAsia"/>
          <w:kern w:val="0"/>
          <w:sz w:val="32"/>
          <w:szCs w:val="32"/>
          <w:lang w:bidi="ar"/>
        </w:rPr>
        <w:t>方旅游</w:t>
      </w:r>
      <w:proofErr w:type="gramEnd"/>
      <w:r>
        <w:rPr>
          <w:rFonts w:ascii="仿宋" w:eastAsia="仿宋" w:hAnsi="仿宋" w:cs="仿宋" w:hint="eastAsia"/>
          <w:kern w:val="0"/>
          <w:sz w:val="32"/>
          <w:szCs w:val="32"/>
          <w:lang w:bidi="ar"/>
        </w:rPr>
        <w:t>电子商务平台的方式，构建集景点门票购买、景点介绍、租车、旅游纪念品购买、住宿、餐饮等多元化服务功能为一体的旅游电子商务服务体系，为旅游休闲之都建设注入新的活力；协助推进农产品上行的其他工作。</w:t>
      </w:r>
    </w:p>
    <w:p w14:paraId="2D962259"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5.供销社：</w:t>
      </w:r>
      <w:r>
        <w:rPr>
          <w:rFonts w:ascii="仿宋" w:eastAsia="仿宋" w:hAnsi="仿宋" w:cs="仿宋" w:hint="eastAsia"/>
          <w:kern w:val="0"/>
          <w:sz w:val="32"/>
          <w:szCs w:val="32"/>
          <w:lang w:bidi="ar"/>
        </w:rPr>
        <w:t>牵头推进供销行业电子商务应用，利用网络平台加快信息化改造，整合推动农产品上行工作;协调推进农产品流通和农资经营电子商务建设；协助推进农产品上行的其他工作。</w:t>
      </w:r>
    </w:p>
    <w:p w14:paraId="73B0793C"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6.宣传部：</w:t>
      </w:r>
      <w:r>
        <w:rPr>
          <w:rFonts w:ascii="仿宋" w:eastAsia="仿宋" w:hAnsi="仿宋" w:cs="仿宋" w:hint="eastAsia"/>
          <w:kern w:val="0"/>
          <w:sz w:val="32"/>
          <w:szCs w:val="32"/>
          <w:lang w:bidi="ar"/>
        </w:rPr>
        <w:t>充分利用各类媒体和有效形式，普及电子商务知识，广泛宣传报道农产品电子商务示范企业和典型人物，提升示范效益，营造良好的商水县电子商务进农村工作发展氛围；及时宣传报道全县农村电商发展最新动态和重大成就；协助推进农产品上行的其他工作。</w:t>
      </w:r>
    </w:p>
    <w:p w14:paraId="5427E8E2"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7.团县委：</w:t>
      </w:r>
      <w:r>
        <w:rPr>
          <w:rFonts w:ascii="仿宋" w:eastAsia="仿宋" w:hAnsi="仿宋" w:cs="仿宋" w:hint="eastAsia"/>
          <w:kern w:val="0"/>
          <w:sz w:val="32"/>
          <w:szCs w:val="32"/>
          <w:lang w:bidi="ar"/>
        </w:rPr>
        <w:t>引导各级团组织和广大团员青年参与电子商</w:t>
      </w:r>
      <w:r>
        <w:rPr>
          <w:rFonts w:ascii="仿宋" w:eastAsia="仿宋" w:hAnsi="仿宋" w:cs="仿宋" w:hint="eastAsia"/>
          <w:kern w:val="0"/>
          <w:sz w:val="32"/>
          <w:szCs w:val="32"/>
          <w:lang w:bidi="ar"/>
        </w:rPr>
        <w:lastRenderedPageBreak/>
        <w:t>务进行创业、就业，壮大农产品上行创业从业群体；协助推进农产品上行的其他工作。</w:t>
      </w:r>
    </w:p>
    <w:p w14:paraId="1A1E0A22"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8.</w:t>
      </w:r>
      <w:proofErr w:type="gramStart"/>
      <w:r>
        <w:rPr>
          <w:rStyle w:val="a7"/>
          <w:rFonts w:ascii="仿宋" w:eastAsia="仿宋" w:hAnsi="仿宋" w:cs="仿宋" w:hint="eastAsia"/>
          <w:kern w:val="0"/>
          <w:sz w:val="32"/>
          <w:szCs w:val="32"/>
          <w:lang w:bidi="ar"/>
        </w:rPr>
        <w:t>人社局</w:t>
      </w:r>
      <w:proofErr w:type="gramEnd"/>
      <w:r>
        <w:rPr>
          <w:rStyle w:val="a7"/>
          <w:rFonts w:ascii="仿宋" w:eastAsia="仿宋" w:hAnsi="仿宋" w:cs="仿宋" w:hint="eastAsia"/>
          <w:kern w:val="0"/>
          <w:sz w:val="32"/>
          <w:szCs w:val="32"/>
          <w:lang w:bidi="ar"/>
        </w:rPr>
        <w:t>：</w:t>
      </w:r>
      <w:r>
        <w:rPr>
          <w:rFonts w:ascii="仿宋" w:eastAsia="仿宋" w:hAnsi="仿宋" w:cs="仿宋" w:hint="eastAsia"/>
          <w:kern w:val="0"/>
          <w:sz w:val="32"/>
          <w:szCs w:val="32"/>
          <w:lang w:bidi="ar"/>
        </w:rPr>
        <w:t>加强电子商务产业发展急需专业技术人才、高技能人才和经营管理人才的培养与交流；组织、指导</w:t>
      </w:r>
      <w:proofErr w:type="gramStart"/>
      <w:r>
        <w:rPr>
          <w:rFonts w:ascii="仿宋" w:eastAsia="仿宋" w:hAnsi="仿宋" w:cs="仿宋" w:hint="eastAsia"/>
          <w:kern w:val="0"/>
          <w:sz w:val="32"/>
          <w:szCs w:val="32"/>
          <w:lang w:bidi="ar"/>
        </w:rPr>
        <w:t>青年网商创业</w:t>
      </w:r>
      <w:proofErr w:type="gramEnd"/>
      <w:r>
        <w:rPr>
          <w:rFonts w:ascii="仿宋" w:eastAsia="仿宋" w:hAnsi="仿宋" w:cs="仿宋" w:hint="eastAsia"/>
          <w:kern w:val="0"/>
          <w:sz w:val="32"/>
          <w:szCs w:val="32"/>
          <w:lang w:bidi="ar"/>
        </w:rPr>
        <w:t>及电子商务培训；负责职业技能考核、鉴定和发证工作；引进电子商务领军人才和团队；协助推进农产品上行的其他工作。</w:t>
      </w:r>
    </w:p>
    <w:p w14:paraId="0D7780A3"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9.县妇联：</w:t>
      </w:r>
      <w:r>
        <w:rPr>
          <w:rFonts w:ascii="仿宋" w:eastAsia="仿宋" w:hAnsi="仿宋" w:cs="仿宋" w:hint="eastAsia"/>
          <w:kern w:val="0"/>
          <w:sz w:val="32"/>
          <w:szCs w:val="32"/>
          <w:lang w:bidi="ar"/>
        </w:rPr>
        <w:t>负责发动全县广大妇女积极参与农产品电子商务应用并组织参加相关培训。协助推进农产品上行的其他工作。</w:t>
      </w:r>
    </w:p>
    <w:p w14:paraId="3C8EAF3A"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10.邮政局：</w:t>
      </w:r>
      <w:r>
        <w:rPr>
          <w:rFonts w:ascii="仿宋" w:eastAsia="仿宋" w:hAnsi="仿宋" w:cs="仿宋" w:hint="eastAsia"/>
          <w:kern w:val="0"/>
          <w:sz w:val="32"/>
          <w:szCs w:val="32"/>
          <w:lang w:bidi="ar"/>
        </w:rPr>
        <w:t>新建县级物流仓储服务中心，推进物流快递服务业与电子商务协同发展；协助推进农村电子商务服务网络体系建设;协助推进农产品上行的其他工作。</w:t>
      </w:r>
    </w:p>
    <w:p w14:paraId="48E51EE2"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11.扶贫办：</w:t>
      </w:r>
      <w:r>
        <w:rPr>
          <w:rFonts w:ascii="仿宋" w:eastAsia="仿宋" w:hAnsi="仿宋" w:cs="仿宋" w:hint="eastAsia"/>
          <w:kern w:val="0"/>
          <w:sz w:val="32"/>
          <w:szCs w:val="32"/>
          <w:lang w:bidi="ar"/>
        </w:rPr>
        <w:t>负责组织各驻村工作队人员承担本村农产品信息的收集和对外宣传等工作；负责协助</w:t>
      </w:r>
      <w:proofErr w:type="gramStart"/>
      <w:r>
        <w:rPr>
          <w:rFonts w:ascii="仿宋" w:eastAsia="仿宋" w:hAnsi="仿宋" w:cs="仿宋" w:hint="eastAsia"/>
          <w:kern w:val="0"/>
          <w:sz w:val="32"/>
          <w:szCs w:val="32"/>
          <w:lang w:bidi="ar"/>
        </w:rPr>
        <w:t>电商进农村</w:t>
      </w:r>
      <w:proofErr w:type="gramEnd"/>
      <w:r>
        <w:rPr>
          <w:rFonts w:ascii="仿宋" w:eastAsia="仿宋" w:hAnsi="仿宋" w:cs="仿宋" w:hint="eastAsia"/>
          <w:kern w:val="0"/>
          <w:sz w:val="32"/>
          <w:szCs w:val="32"/>
          <w:lang w:bidi="ar"/>
        </w:rPr>
        <w:t>工作领导小组对本村电商服务站人员、场所进行筛选认定；负责通过电商培训、引导贫困村、贫困户、农村富余劳动力围绕农产品上行工作进行就业、创业；协助推进农产品上行的其他工作。</w:t>
      </w:r>
    </w:p>
    <w:p w14:paraId="18DEA3A3" w14:textId="77777777" w:rsidR="0094030C" w:rsidRDefault="0094030C" w:rsidP="0094030C">
      <w:pPr>
        <w:ind w:firstLineChars="200" w:firstLine="643"/>
        <w:rPr>
          <w:rFonts w:ascii="仿宋" w:eastAsia="仿宋" w:hAnsi="仿宋" w:cs="仿宋"/>
          <w:kern w:val="0"/>
          <w:sz w:val="32"/>
          <w:szCs w:val="32"/>
          <w:lang w:bidi="ar"/>
        </w:rPr>
      </w:pPr>
      <w:r>
        <w:rPr>
          <w:rStyle w:val="a7"/>
          <w:rFonts w:ascii="仿宋" w:eastAsia="仿宋" w:hAnsi="仿宋" w:cs="仿宋" w:hint="eastAsia"/>
          <w:kern w:val="0"/>
          <w:sz w:val="32"/>
          <w:szCs w:val="32"/>
          <w:lang w:bidi="ar"/>
        </w:rPr>
        <w:t>12.各乡镇人民政府：</w:t>
      </w:r>
      <w:r>
        <w:rPr>
          <w:rFonts w:ascii="仿宋" w:eastAsia="仿宋" w:hAnsi="仿宋" w:cs="仿宋" w:hint="eastAsia"/>
          <w:kern w:val="0"/>
          <w:sz w:val="32"/>
          <w:szCs w:val="32"/>
          <w:lang w:bidi="ar"/>
        </w:rPr>
        <w:t>主要负责本辖区农产品上行的组织、宣传、协调、服务、推进和监管工作；协助推进农产品上行的其他工作。</w:t>
      </w:r>
    </w:p>
    <w:p w14:paraId="30386E65" w14:textId="77777777" w:rsidR="0094030C" w:rsidRDefault="0094030C" w:rsidP="0094030C">
      <w:pPr>
        <w:spacing w:beforeLines="50" w:before="156" w:afterLines="50" w:after="156"/>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lastRenderedPageBreak/>
        <w:t>五、保障机制</w:t>
      </w:r>
    </w:p>
    <w:p w14:paraId="7FEFEBC9"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（一）加强领导，统筹协调推进</w:t>
      </w:r>
    </w:p>
    <w:p w14:paraId="323568B8" w14:textId="77777777" w:rsidR="0094030C" w:rsidRDefault="0094030C" w:rsidP="0094030C">
      <w:p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各乡镇（场、办）及县直各部门要高度重视，主要领导亲自抓、分管领导具体抓，统筹协调解决农产品上行中遇到的困难和问题。</w:t>
      </w:r>
    </w:p>
    <w:p w14:paraId="45FF277F"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（二）强化宣传，发挥示范带动</w:t>
      </w:r>
    </w:p>
    <w:p w14:paraId="689B0601"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加大农产品上行宣传力度，推动社会各界关注支持农产品上行和</w:t>
      </w:r>
      <w:proofErr w:type="gramStart"/>
      <w:r>
        <w:rPr>
          <w:rFonts w:ascii="仿宋" w:eastAsia="仿宋" w:hAnsi="仿宋" w:cs="仿宋" w:hint="eastAsia"/>
          <w:kern w:val="0"/>
          <w:sz w:val="32"/>
          <w:szCs w:val="32"/>
          <w:lang w:bidi="ar"/>
        </w:rPr>
        <w:t>农村农村</w:t>
      </w:r>
      <w:proofErr w:type="gramEnd"/>
      <w:r>
        <w:rPr>
          <w:rFonts w:ascii="仿宋" w:eastAsia="仿宋" w:hAnsi="仿宋" w:cs="仿宋" w:hint="eastAsia"/>
          <w:kern w:val="0"/>
          <w:sz w:val="32"/>
          <w:szCs w:val="32"/>
          <w:lang w:bidi="ar"/>
        </w:rPr>
        <w:t>电商发展。发挥示范带动作用，树立典型，营造良好氛围。</w:t>
      </w:r>
    </w:p>
    <w:p w14:paraId="1E425086"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（三）完善机制，强化考核监督</w:t>
      </w:r>
    </w:p>
    <w:p w14:paraId="7117D754" w14:textId="77777777" w:rsidR="0094030C" w:rsidRDefault="0094030C" w:rsidP="0094030C">
      <w:pPr>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将农产品上行纳入农村电子商务工作考核体系，考核办会同电子商务进农村工作领导小组办公室定期对乡镇和部门完成情况进行督查考核并通报，集聚乡镇和部门力量，扎实推进农产品上行工作，务求取得实效。</w:t>
      </w:r>
    </w:p>
    <w:p w14:paraId="4D861431" w14:textId="77777777" w:rsidR="00C13682" w:rsidRPr="0094030C" w:rsidRDefault="00C13682"/>
    <w:sectPr w:rsidR="00C13682" w:rsidRPr="00940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24DDC" w14:textId="77777777" w:rsidR="0053196A" w:rsidRDefault="0053196A" w:rsidP="0094030C">
      <w:r>
        <w:separator/>
      </w:r>
    </w:p>
  </w:endnote>
  <w:endnote w:type="continuationSeparator" w:id="0">
    <w:p w14:paraId="28EF01AB" w14:textId="77777777" w:rsidR="0053196A" w:rsidRDefault="0053196A" w:rsidP="0094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09248" w14:textId="77777777" w:rsidR="0053196A" w:rsidRDefault="0053196A" w:rsidP="0094030C">
      <w:r>
        <w:separator/>
      </w:r>
    </w:p>
  </w:footnote>
  <w:footnote w:type="continuationSeparator" w:id="0">
    <w:p w14:paraId="28A310E0" w14:textId="77777777" w:rsidR="0053196A" w:rsidRDefault="0053196A" w:rsidP="00940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82"/>
    <w:rsid w:val="0053196A"/>
    <w:rsid w:val="0094030C"/>
    <w:rsid w:val="00C1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88FB88-110E-4C10-A6D5-20CF6258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30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3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030C"/>
    <w:rPr>
      <w:sz w:val="18"/>
      <w:szCs w:val="18"/>
    </w:rPr>
  </w:style>
  <w:style w:type="paragraph" w:styleId="a5">
    <w:name w:val="footer"/>
    <w:basedOn w:val="a"/>
    <w:link w:val="a6"/>
    <w:uiPriority w:val="99"/>
    <w:unhideWhenUsed/>
    <w:rsid w:val="0094030C"/>
    <w:pPr>
      <w:tabs>
        <w:tab w:val="center" w:pos="4153"/>
        <w:tab w:val="right" w:pos="8306"/>
      </w:tabs>
      <w:snapToGrid w:val="0"/>
      <w:jc w:val="left"/>
    </w:pPr>
    <w:rPr>
      <w:sz w:val="18"/>
      <w:szCs w:val="18"/>
    </w:rPr>
  </w:style>
  <w:style w:type="character" w:customStyle="1" w:styleId="a6">
    <w:name w:val="页脚 字符"/>
    <w:basedOn w:val="a0"/>
    <w:link w:val="a5"/>
    <w:uiPriority w:val="99"/>
    <w:rsid w:val="0094030C"/>
    <w:rPr>
      <w:sz w:val="18"/>
      <w:szCs w:val="18"/>
    </w:rPr>
  </w:style>
  <w:style w:type="character" w:styleId="a7">
    <w:name w:val="Strong"/>
    <w:basedOn w:val="a0"/>
    <w:qFormat/>
    <w:rsid w:val="0094030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wangzhi</dc:creator>
  <cp:keywords/>
  <dc:description/>
  <cp:lastModifiedBy>wangzhi</cp:lastModifiedBy>
  <cp:revision>2</cp:revision>
  <dcterms:created xsi:type="dcterms:W3CDTF">2019-03-19T03:30:00Z</dcterms:created>
  <dcterms:modified xsi:type="dcterms:W3CDTF">2019-03-19T03:30:00Z</dcterms:modified>
</cp:coreProperties>
</file>